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009" w:rsidRPr="004D479D" w:rsidRDefault="00F74009" w:rsidP="00F74009">
      <w:pPr>
        <w:spacing w:after="167" w:line="285" w:lineRule="atLeast"/>
        <w:ind w:left="0"/>
        <w:jc w:val="center"/>
        <w:rPr>
          <w:rFonts w:ascii="Arial" w:eastAsia="Times New Roman" w:hAnsi="Arial" w:cs="Arial"/>
          <w:color w:val="222222"/>
          <w:lang w:eastAsia="ru-RU"/>
        </w:rPr>
      </w:pPr>
      <w:r w:rsidRPr="004D479D">
        <w:rPr>
          <w:rFonts w:ascii="Arial" w:eastAsia="Times New Roman" w:hAnsi="Arial" w:cs="Arial"/>
          <w:b/>
          <w:bCs/>
          <w:color w:val="222222"/>
          <w:lang w:eastAsia="ru-RU"/>
        </w:rPr>
        <w:t>ИНДИВИДУАЛЬНЫЙ ПЛАН РАЗВИТИЯ ПОД РУКОВОДСТВОМ НАСТАВНИКА</w:t>
      </w:r>
    </w:p>
    <w:p w:rsidR="00F74009" w:rsidRPr="004D479D" w:rsidRDefault="00F74009" w:rsidP="00F74009">
      <w:pPr>
        <w:spacing w:after="167" w:line="285" w:lineRule="atLeast"/>
        <w:ind w:left="0"/>
        <w:jc w:val="left"/>
        <w:rPr>
          <w:rFonts w:ascii="Arial" w:eastAsia="Times New Roman" w:hAnsi="Arial" w:cs="Arial"/>
          <w:color w:val="222222"/>
          <w:lang w:eastAsia="ru-RU"/>
        </w:rPr>
      </w:pPr>
      <w:r w:rsidRPr="004D479D">
        <w:rPr>
          <w:rFonts w:ascii="Arial" w:eastAsia="Times New Roman" w:hAnsi="Arial" w:cs="Arial"/>
          <w:b/>
          <w:bCs/>
          <w:color w:val="222222"/>
          <w:lang w:eastAsia="ru-RU"/>
        </w:rPr>
        <w:t>Модель наставничества: «Ученик – ученик»</w:t>
      </w:r>
      <w:r>
        <w:rPr>
          <w:rFonts w:ascii="Arial" w:eastAsia="Times New Roman" w:hAnsi="Arial" w:cs="Arial"/>
          <w:b/>
          <w:bCs/>
          <w:color w:val="222222"/>
          <w:lang w:eastAsia="ru-RU"/>
        </w:rPr>
        <w:t xml:space="preserve"> </w:t>
      </w:r>
    </w:p>
    <w:p w:rsidR="00F74009" w:rsidRPr="004D479D" w:rsidRDefault="00F74009" w:rsidP="00F74009">
      <w:pPr>
        <w:spacing w:after="167" w:line="285" w:lineRule="atLeast"/>
        <w:ind w:left="0"/>
        <w:jc w:val="left"/>
        <w:rPr>
          <w:rFonts w:ascii="Arial" w:eastAsia="Times New Roman" w:hAnsi="Arial" w:cs="Arial"/>
          <w:color w:val="222222"/>
          <w:lang w:eastAsia="ru-RU"/>
        </w:rPr>
      </w:pPr>
      <w:r w:rsidRPr="004D479D">
        <w:rPr>
          <w:rFonts w:ascii="Arial" w:eastAsia="Times New Roman" w:hAnsi="Arial" w:cs="Arial"/>
          <w:color w:val="222222"/>
          <w:lang w:eastAsia="ru-RU"/>
        </w:rPr>
        <w:t>Ролевая модель: </w:t>
      </w:r>
      <w:r w:rsidRPr="004D479D">
        <w:rPr>
          <w:rFonts w:ascii="Arial" w:eastAsia="Times New Roman" w:hAnsi="Arial" w:cs="Arial"/>
          <w:i/>
          <w:iCs/>
          <w:color w:val="222222"/>
          <w:lang w:eastAsia="ru-RU"/>
        </w:rPr>
        <w:t>«Успевающи</w:t>
      </w:r>
      <w:r>
        <w:rPr>
          <w:rFonts w:ascii="Arial" w:eastAsia="Times New Roman" w:hAnsi="Arial" w:cs="Arial"/>
          <w:i/>
          <w:iCs/>
          <w:color w:val="222222"/>
          <w:lang w:eastAsia="ru-RU"/>
        </w:rPr>
        <w:t>й ученик – неуспевающий ученик» по учебному предмету – алгебра, геометрия.</w:t>
      </w:r>
    </w:p>
    <w:p w:rsidR="00F74009" w:rsidRPr="004D479D" w:rsidRDefault="00F74009" w:rsidP="00F74009">
      <w:pPr>
        <w:spacing w:after="167" w:line="285" w:lineRule="atLeast"/>
        <w:ind w:left="0"/>
        <w:jc w:val="left"/>
        <w:rPr>
          <w:rFonts w:ascii="Arial" w:eastAsia="Times New Roman" w:hAnsi="Arial" w:cs="Arial"/>
          <w:color w:val="222222"/>
          <w:lang w:eastAsia="ru-RU"/>
        </w:rPr>
      </w:pPr>
      <w:r w:rsidRPr="004D479D">
        <w:rPr>
          <w:rFonts w:ascii="Arial" w:eastAsia="Times New Roman" w:hAnsi="Arial" w:cs="Arial"/>
          <w:color w:val="222222"/>
          <w:lang w:eastAsia="ru-RU"/>
        </w:rPr>
        <w:t xml:space="preserve">Ф. И. О., класс/группа </w:t>
      </w:r>
      <w:proofErr w:type="gramStart"/>
      <w:r w:rsidRPr="004D479D">
        <w:rPr>
          <w:rFonts w:ascii="Arial" w:eastAsia="Times New Roman" w:hAnsi="Arial" w:cs="Arial"/>
          <w:color w:val="222222"/>
          <w:lang w:eastAsia="ru-RU"/>
        </w:rPr>
        <w:t>наставляемого</w:t>
      </w:r>
      <w:proofErr w:type="gramEnd"/>
      <w:r w:rsidRPr="004D479D">
        <w:rPr>
          <w:rFonts w:ascii="Arial" w:eastAsia="Times New Roman" w:hAnsi="Arial" w:cs="Arial"/>
          <w:color w:val="222222"/>
          <w:lang w:eastAsia="ru-RU"/>
        </w:rPr>
        <w:t>: </w:t>
      </w:r>
      <w:r>
        <w:rPr>
          <w:rFonts w:ascii="Arial" w:eastAsia="Times New Roman" w:hAnsi="Arial" w:cs="Arial"/>
          <w:i/>
          <w:iCs/>
          <w:color w:val="222222"/>
          <w:lang w:eastAsia="ru-RU"/>
        </w:rPr>
        <w:t>Казьменко А., 9</w:t>
      </w:r>
      <w:r w:rsidRPr="004D479D">
        <w:rPr>
          <w:rFonts w:ascii="Arial" w:eastAsia="Times New Roman" w:hAnsi="Arial" w:cs="Arial"/>
          <w:i/>
          <w:iCs/>
          <w:color w:val="222222"/>
          <w:lang w:eastAsia="ru-RU"/>
        </w:rPr>
        <w:t>.</w:t>
      </w:r>
    </w:p>
    <w:p w:rsidR="00F74009" w:rsidRPr="004D479D" w:rsidRDefault="00F74009" w:rsidP="00F74009">
      <w:pPr>
        <w:spacing w:after="167" w:line="285" w:lineRule="atLeast"/>
        <w:ind w:left="0"/>
        <w:jc w:val="left"/>
        <w:rPr>
          <w:rFonts w:ascii="Arial" w:eastAsia="Times New Roman" w:hAnsi="Arial" w:cs="Arial"/>
          <w:color w:val="222222"/>
          <w:lang w:eastAsia="ru-RU"/>
        </w:rPr>
      </w:pPr>
      <w:r w:rsidRPr="004D479D">
        <w:rPr>
          <w:rFonts w:ascii="Arial" w:eastAsia="Times New Roman" w:hAnsi="Arial" w:cs="Arial"/>
          <w:color w:val="222222"/>
          <w:lang w:eastAsia="ru-RU"/>
        </w:rPr>
        <w:t>Ф. И. О. класс/группа наставника: </w:t>
      </w:r>
      <w:r>
        <w:rPr>
          <w:rFonts w:ascii="Arial" w:eastAsia="Times New Roman" w:hAnsi="Arial" w:cs="Arial"/>
          <w:i/>
          <w:iCs/>
          <w:color w:val="222222"/>
          <w:lang w:eastAsia="ru-RU"/>
        </w:rPr>
        <w:t>Барков А., 9</w:t>
      </w:r>
    </w:p>
    <w:p w:rsidR="00F74009" w:rsidRPr="004D479D" w:rsidRDefault="00F74009" w:rsidP="00F74009">
      <w:pPr>
        <w:spacing w:after="167" w:line="285" w:lineRule="atLeast"/>
        <w:ind w:left="0"/>
        <w:jc w:val="left"/>
        <w:rPr>
          <w:rFonts w:ascii="Arial" w:eastAsia="Times New Roman" w:hAnsi="Arial" w:cs="Arial"/>
          <w:color w:val="222222"/>
          <w:lang w:eastAsia="ru-RU"/>
        </w:rPr>
      </w:pPr>
      <w:r w:rsidRPr="004D479D">
        <w:rPr>
          <w:rFonts w:ascii="Arial" w:eastAsia="Times New Roman" w:hAnsi="Arial" w:cs="Arial"/>
          <w:color w:val="222222"/>
          <w:lang w:eastAsia="ru-RU"/>
        </w:rPr>
        <w:t>Срок осуществления плана: </w:t>
      </w:r>
      <w:r w:rsidRPr="004D479D">
        <w:rPr>
          <w:rFonts w:ascii="Arial" w:eastAsia="Times New Roman" w:hAnsi="Arial" w:cs="Arial"/>
          <w:i/>
          <w:iCs/>
          <w:color w:val="222222"/>
          <w:lang w:eastAsia="ru-RU"/>
        </w:rPr>
        <w:t xml:space="preserve">с «15» </w:t>
      </w:r>
      <w:r>
        <w:rPr>
          <w:rFonts w:ascii="Arial" w:eastAsia="Times New Roman" w:hAnsi="Arial" w:cs="Arial"/>
          <w:i/>
          <w:iCs/>
          <w:color w:val="222222"/>
          <w:lang w:eastAsia="ru-RU"/>
        </w:rPr>
        <w:t xml:space="preserve">сентября </w:t>
      </w:r>
      <w:r w:rsidRPr="004D479D">
        <w:rPr>
          <w:rFonts w:ascii="Arial" w:eastAsia="Times New Roman" w:hAnsi="Arial" w:cs="Arial"/>
          <w:i/>
          <w:iCs/>
          <w:color w:val="222222"/>
          <w:lang w:eastAsia="ru-RU"/>
        </w:rPr>
        <w:t>2022 года по «2</w:t>
      </w:r>
      <w:r>
        <w:rPr>
          <w:rFonts w:ascii="Arial" w:eastAsia="Times New Roman" w:hAnsi="Arial" w:cs="Arial"/>
          <w:i/>
          <w:iCs/>
          <w:color w:val="222222"/>
          <w:lang w:eastAsia="ru-RU"/>
        </w:rPr>
        <w:t>5</w:t>
      </w:r>
      <w:r w:rsidRPr="004D479D">
        <w:rPr>
          <w:rFonts w:ascii="Arial" w:eastAsia="Times New Roman" w:hAnsi="Arial" w:cs="Arial"/>
          <w:i/>
          <w:iCs/>
          <w:color w:val="222222"/>
          <w:lang w:eastAsia="ru-RU"/>
        </w:rPr>
        <w:t xml:space="preserve">» </w:t>
      </w:r>
      <w:r>
        <w:rPr>
          <w:rFonts w:ascii="Arial" w:eastAsia="Times New Roman" w:hAnsi="Arial" w:cs="Arial"/>
          <w:i/>
          <w:iCs/>
          <w:color w:val="222222"/>
          <w:lang w:eastAsia="ru-RU"/>
        </w:rPr>
        <w:t xml:space="preserve">декабря </w:t>
      </w:r>
      <w:r w:rsidRPr="004D479D">
        <w:rPr>
          <w:rFonts w:ascii="Arial" w:eastAsia="Times New Roman" w:hAnsi="Arial" w:cs="Arial"/>
          <w:i/>
          <w:iCs/>
          <w:color w:val="222222"/>
          <w:lang w:eastAsia="ru-RU"/>
        </w:rPr>
        <w:t>2022 года.</w:t>
      </w:r>
    </w:p>
    <w:p w:rsidR="00F74009" w:rsidRDefault="00F74009" w:rsidP="00F74009">
      <w:pPr>
        <w:ind w:left="0"/>
      </w:pP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F74009" w:rsidRPr="004D479D" w:rsidTr="00224DB5">
        <w:tc>
          <w:tcPr>
            <w:tcW w:w="0" w:type="auto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tbl>
            <w:tblPr>
              <w:tblW w:w="3341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645"/>
              <w:gridCol w:w="4594"/>
              <w:gridCol w:w="1702"/>
              <w:gridCol w:w="5384"/>
              <w:gridCol w:w="1985"/>
            </w:tblGrid>
            <w:tr w:rsidR="00F74009" w:rsidRPr="004D479D" w:rsidTr="00224DB5">
              <w:trPr>
                <w:tblHeader/>
              </w:trPr>
              <w:tc>
                <w:tcPr>
                  <w:tcW w:w="6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</w:pPr>
                  <w:r w:rsidRPr="004D479D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4D479D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п</w:t>
                  </w:r>
                  <w:proofErr w:type="spellEnd"/>
                  <w:proofErr w:type="gramEnd"/>
                  <w:r w:rsidRPr="004D479D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/</w:t>
                  </w:r>
                  <w:proofErr w:type="spellStart"/>
                  <w:r w:rsidRPr="004D479D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45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</w:pPr>
                  <w:r w:rsidRPr="004D479D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Проект, задание</w:t>
                  </w:r>
                </w:p>
              </w:tc>
              <w:tc>
                <w:tcPr>
                  <w:tcW w:w="17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</w:pPr>
                  <w:r w:rsidRPr="004D479D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Срок</w:t>
                  </w:r>
                </w:p>
              </w:tc>
              <w:tc>
                <w:tcPr>
                  <w:tcW w:w="53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479D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Планируемый результат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479D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Фактический результат</w:t>
                  </w:r>
                </w:p>
              </w:tc>
            </w:tr>
            <w:tr w:rsidR="00F74009" w:rsidRPr="004D479D" w:rsidTr="00224DB5">
              <w:tc>
                <w:tcPr>
                  <w:tcW w:w="14310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D479D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1. Анализ трудностей и способы их преодоления</w:t>
                  </w:r>
                </w:p>
              </w:tc>
            </w:tr>
            <w:tr w:rsidR="00F74009" w:rsidRPr="004D479D" w:rsidTr="00224DB5">
              <w:tc>
                <w:tcPr>
                  <w:tcW w:w="6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1.1</w:t>
                  </w:r>
                </w:p>
              </w:tc>
              <w:tc>
                <w:tcPr>
                  <w:tcW w:w="45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Провести самодиагностику на предмет определения приоритетных направлений развития</w:t>
                  </w:r>
                </w:p>
              </w:tc>
              <w:tc>
                <w:tcPr>
                  <w:tcW w:w="17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До 20.0</w:t>
                  </w:r>
                  <w:r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9</w:t>
                  </w: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.2022</w:t>
                  </w:r>
                </w:p>
              </w:tc>
              <w:tc>
                <w:tcPr>
                  <w:tcW w:w="53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Определен перечень дефицитных компетенций, требующих развития, для подготовки к </w:t>
                  </w:r>
                  <w:r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ОГЭ по математике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F74009" w:rsidRPr="004D479D" w:rsidTr="00224DB5">
              <w:tc>
                <w:tcPr>
                  <w:tcW w:w="6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1.2</w:t>
                  </w:r>
                </w:p>
              </w:tc>
              <w:tc>
                <w:tcPr>
                  <w:tcW w:w="45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Провести диагностическую/развивающую беседу с наставником для уточнения зон развития</w:t>
                  </w:r>
                </w:p>
              </w:tc>
              <w:tc>
                <w:tcPr>
                  <w:tcW w:w="17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До 20.0</w:t>
                  </w:r>
                  <w:r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9</w:t>
                  </w: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.2022</w:t>
                  </w:r>
                </w:p>
              </w:tc>
              <w:tc>
                <w:tcPr>
                  <w:tcW w:w="53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Сформулирован перечень тем консультаций с наставником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F74009" w:rsidRPr="004D479D" w:rsidTr="00224DB5">
              <w:tc>
                <w:tcPr>
                  <w:tcW w:w="14310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D479D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Раздел 2. Направления развития ученика</w:t>
                  </w:r>
                </w:p>
              </w:tc>
            </w:tr>
            <w:tr w:rsidR="00F74009" w:rsidRPr="004D479D" w:rsidTr="00224DB5">
              <w:tc>
                <w:tcPr>
                  <w:tcW w:w="6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2.1</w:t>
                  </w:r>
                </w:p>
              </w:tc>
              <w:tc>
                <w:tcPr>
                  <w:tcW w:w="45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Познакомиться с основн</w:t>
                  </w:r>
                  <w:r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ыми</w:t>
                  </w: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темами</w:t>
                  </w: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 xml:space="preserve">, тематическими </w:t>
                  </w:r>
                  <w:proofErr w:type="spellStart"/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интернет-ресурсами</w:t>
                  </w:r>
                  <w:proofErr w:type="spellEnd"/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 xml:space="preserve"> по направлению, которое вызывает затруднения</w:t>
                  </w:r>
                </w:p>
              </w:tc>
              <w:tc>
                <w:tcPr>
                  <w:tcW w:w="17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До 25.0</w:t>
                  </w:r>
                  <w:r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9</w:t>
                  </w: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.2022</w:t>
                  </w:r>
                </w:p>
              </w:tc>
              <w:tc>
                <w:tcPr>
                  <w:tcW w:w="53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 xml:space="preserve">Определен перечень </w:t>
                  </w:r>
                  <w:r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тем</w:t>
                  </w: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 xml:space="preserve">, интернет-сайтов для </w:t>
                  </w:r>
                  <w:r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подготовки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F74009" w:rsidRPr="004D479D" w:rsidTr="00224DB5">
              <w:tc>
                <w:tcPr>
                  <w:tcW w:w="6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2.2</w:t>
                  </w:r>
                </w:p>
              </w:tc>
              <w:tc>
                <w:tcPr>
                  <w:tcW w:w="45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 xml:space="preserve">Записаться в кружок </w:t>
                  </w: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с учетом выбранного направления развития</w:t>
                  </w:r>
                </w:p>
              </w:tc>
              <w:tc>
                <w:tcPr>
                  <w:tcW w:w="17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До 25.0</w:t>
                  </w:r>
                  <w:r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9</w:t>
                  </w: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.2022</w:t>
                  </w:r>
                </w:p>
              </w:tc>
              <w:tc>
                <w:tcPr>
                  <w:tcW w:w="53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Стал участником кружка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F74009" w:rsidRPr="004D479D" w:rsidTr="00224DB5">
              <w:tc>
                <w:tcPr>
                  <w:tcW w:w="6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lastRenderedPageBreak/>
                    <w:t>2.3</w:t>
                  </w:r>
                </w:p>
              </w:tc>
              <w:tc>
                <w:tcPr>
                  <w:tcW w:w="45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Перенять успешный опыт наставника по подготовке домашнего задания / подготовки к контрольным работам/самостоятельных тренировок</w:t>
                  </w:r>
                </w:p>
              </w:tc>
              <w:tc>
                <w:tcPr>
                  <w:tcW w:w="17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До 25.</w:t>
                  </w:r>
                  <w:r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10</w:t>
                  </w: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.2022</w:t>
                  </w:r>
                </w:p>
              </w:tc>
              <w:tc>
                <w:tcPr>
                  <w:tcW w:w="53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Сформировано понимание на основе изучения опыта наставника, как успешно подготовить домашнее задание</w:t>
                  </w:r>
                  <w:r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.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F74009" w:rsidRPr="004D479D" w:rsidTr="00224DB5">
              <w:tc>
                <w:tcPr>
                  <w:tcW w:w="6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2.</w:t>
                  </w:r>
                  <w:r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4</w:t>
                  </w:r>
                </w:p>
              </w:tc>
              <w:tc>
                <w:tcPr>
                  <w:tcW w:w="45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 xml:space="preserve">Освоить эффективные </w:t>
                  </w:r>
                  <w:r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 xml:space="preserve">подходы к планированию учебной </w:t>
                  </w: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деятельности</w:t>
                  </w:r>
                </w:p>
              </w:tc>
              <w:tc>
                <w:tcPr>
                  <w:tcW w:w="17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До 25.10</w:t>
                  </w: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.2022</w:t>
                  </w:r>
                </w:p>
              </w:tc>
              <w:tc>
                <w:tcPr>
                  <w:tcW w:w="53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 xml:space="preserve">Освоены навыки </w:t>
                  </w:r>
                  <w:r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 xml:space="preserve">планирования учебной </w:t>
                  </w: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деятельности, определены приоритеты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F74009" w:rsidRPr="004D479D" w:rsidTr="00224DB5">
              <w:tc>
                <w:tcPr>
                  <w:tcW w:w="6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2.</w:t>
                  </w:r>
                  <w:r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5</w:t>
                  </w:r>
                </w:p>
              </w:tc>
              <w:tc>
                <w:tcPr>
                  <w:tcW w:w="45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Принять участие в </w:t>
                  </w:r>
                  <w:r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 xml:space="preserve">марафоне остаточных знаний на 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Учи</w:t>
                  </w: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.р</w:t>
                  </w:r>
                  <w:proofErr w:type="gramEnd"/>
                  <w:r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у</w:t>
                  </w:r>
                  <w:proofErr w:type="spellEnd"/>
                  <w:r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 xml:space="preserve"> </w:t>
                  </w: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с последующим разбором полученного опыта</w:t>
                  </w:r>
                </w:p>
              </w:tc>
              <w:tc>
                <w:tcPr>
                  <w:tcW w:w="17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До 20.</w:t>
                  </w:r>
                  <w:r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11</w:t>
                  </w: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.2022</w:t>
                  </w:r>
                </w:p>
              </w:tc>
              <w:tc>
                <w:tcPr>
                  <w:tcW w:w="53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after="167" w:line="285" w:lineRule="atLeast"/>
                    <w:ind w:left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По итогам участия в </w:t>
                  </w:r>
                  <w:r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марафоне набрано максимальное количество баллов.</w:t>
                  </w:r>
                </w:p>
                <w:p w:rsidR="00F74009" w:rsidRPr="004D479D" w:rsidRDefault="00F74009" w:rsidP="00224DB5">
                  <w:pPr>
                    <w:spacing w:after="167" w:line="285" w:lineRule="atLeast"/>
                    <w:ind w:left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F74009" w:rsidRPr="004D479D" w:rsidTr="00224DB5">
              <w:tc>
                <w:tcPr>
                  <w:tcW w:w="6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2.</w:t>
                  </w:r>
                  <w:r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6</w:t>
                  </w:r>
                </w:p>
              </w:tc>
              <w:tc>
                <w:tcPr>
                  <w:tcW w:w="45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Изучить основы финансовой грамотности, совместно с наставником организовать и провести внеклассное мероприятие, посвященное повышению финансовой грамотности</w:t>
                  </w:r>
                </w:p>
              </w:tc>
              <w:tc>
                <w:tcPr>
                  <w:tcW w:w="17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До 15.</w:t>
                  </w:r>
                  <w:r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12</w:t>
                  </w: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.2022</w:t>
                  </w:r>
                </w:p>
              </w:tc>
              <w:tc>
                <w:tcPr>
                  <w:tcW w:w="53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proofErr w:type="gramStart"/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Проведен</w:t>
                  </w:r>
                  <w:proofErr w:type="gramEnd"/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 xml:space="preserve"> </w:t>
                  </w:r>
                  <w:proofErr w:type="spellStart"/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квест</w:t>
                  </w:r>
                  <w:proofErr w:type="spellEnd"/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 xml:space="preserve"> по формированию финансовой грамотности на тему «Путешествие в страну финансов»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74009" w:rsidRPr="004D479D" w:rsidRDefault="00F74009" w:rsidP="00224DB5">
                  <w:pPr>
                    <w:spacing w:line="285" w:lineRule="atLeast"/>
                    <w:ind w:left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</w:tbl>
          <w:p w:rsidR="00F74009" w:rsidRPr="004D479D" w:rsidRDefault="00F74009" w:rsidP="00224DB5">
            <w:pPr>
              <w:spacing w:line="285" w:lineRule="atLeast"/>
              <w:ind w:left="0"/>
              <w:jc w:val="left"/>
              <w:rPr>
                <w:rFonts w:ascii="Arial" w:eastAsia="Times New Roman" w:hAnsi="Arial" w:cs="Arial"/>
                <w:vanish/>
                <w:color w:val="222222"/>
                <w:lang w:eastAsia="ru-RU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16"/>
              <w:gridCol w:w="10716"/>
            </w:tblGrid>
            <w:tr w:rsidR="00F74009" w:rsidRPr="004D479D" w:rsidTr="00224DB5">
              <w:tc>
                <w:tcPr>
                  <w:tcW w:w="10986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F74009" w:rsidRPr="004D479D" w:rsidRDefault="00F74009" w:rsidP="00224DB5">
                  <w:pPr>
                    <w:spacing w:after="167" w:line="285" w:lineRule="atLeast"/>
                    <w:ind w:left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D479D">
                    <w:rPr>
                      <w:rFonts w:ascii="Arial" w:eastAsia="Times New Roman" w:hAnsi="Arial" w:cs="Arial"/>
                      <w:lang w:eastAsia="ru-RU"/>
                    </w:rPr>
                    <w:t>Подпись наставника </w:t>
                  </w:r>
                  <w:r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Казьменко А.</w:t>
                  </w:r>
                </w:p>
                <w:p w:rsidR="00F74009" w:rsidRPr="004D479D" w:rsidRDefault="00F74009" w:rsidP="00224DB5">
                  <w:pPr>
                    <w:spacing w:after="167" w:line="285" w:lineRule="atLeast"/>
                    <w:ind w:left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 xml:space="preserve">«15» </w:t>
                  </w:r>
                  <w:r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 xml:space="preserve">сентября </w:t>
                  </w: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2022 года</w:t>
                  </w:r>
                </w:p>
              </w:tc>
              <w:tc>
                <w:tcPr>
                  <w:tcW w:w="10986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F74009" w:rsidRPr="004D479D" w:rsidRDefault="00F74009" w:rsidP="00224DB5">
                  <w:pPr>
                    <w:spacing w:after="167" w:line="285" w:lineRule="atLeast"/>
                    <w:ind w:left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D479D">
                    <w:rPr>
                      <w:rFonts w:ascii="Arial" w:eastAsia="Times New Roman" w:hAnsi="Arial" w:cs="Arial"/>
                      <w:lang w:eastAsia="ru-RU"/>
                    </w:rPr>
                    <w:t xml:space="preserve">Подпись </w:t>
                  </w:r>
                  <w:proofErr w:type="gramStart"/>
                  <w:r w:rsidRPr="004D479D">
                    <w:rPr>
                      <w:rFonts w:ascii="Arial" w:eastAsia="Times New Roman" w:hAnsi="Arial" w:cs="Arial"/>
                      <w:lang w:eastAsia="ru-RU"/>
                    </w:rPr>
                    <w:t>наставляемого</w:t>
                  </w:r>
                  <w:proofErr w:type="gramEnd"/>
                  <w:r w:rsidRPr="004D479D">
                    <w:rPr>
                      <w:rFonts w:ascii="Arial" w:eastAsia="Times New Roman" w:hAnsi="Arial" w:cs="Arial"/>
                      <w:lang w:eastAsia="ru-RU"/>
                    </w:rPr>
                    <w:t> </w:t>
                  </w:r>
                  <w:r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Барков А.</w:t>
                  </w:r>
                </w:p>
                <w:p w:rsidR="00F74009" w:rsidRPr="004D479D" w:rsidRDefault="00F74009" w:rsidP="00224DB5">
                  <w:pPr>
                    <w:spacing w:after="167" w:line="285" w:lineRule="atLeast"/>
                    <w:ind w:left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D479D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«15» января 2022 года</w:t>
                  </w:r>
                </w:p>
              </w:tc>
            </w:tr>
          </w:tbl>
          <w:p w:rsidR="00F74009" w:rsidRPr="004D479D" w:rsidRDefault="00F74009" w:rsidP="00224DB5">
            <w:pPr>
              <w:spacing w:line="285" w:lineRule="atLeast"/>
              <w:ind w:left="0"/>
              <w:jc w:val="left"/>
              <w:rPr>
                <w:rFonts w:ascii="Arial" w:eastAsia="Times New Roman" w:hAnsi="Arial" w:cs="Arial"/>
                <w:color w:val="222222"/>
                <w:lang w:eastAsia="ru-RU"/>
              </w:rPr>
            </w:pPr>
          </w:p>
        </w:tc>
      </w:tr>
    </w:tbl>
    <w:p w:rsidR="00B7771F" w:rsidRDefault="00F74009" w:rsidP="00F74009">
      <w:pPr>
        <w:ind w:left="142"/>
      </w:pPr>
    </w:p>
    <w:sectPr w:rsidR="00B7771F" w:rsidSect="00F7400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4009"/>
    <w:rsid w:val="003C44EE"/>
    <w:rsid w:val="004F5D3D"/>
    <w:rsid w:val="005D4CC1"/>
    <w:rsid w:val="006E56E1"/>
    <w:rsid w:val="0070523A"/>
    <w:rsid w:val="00830D50"/>
    <w:rsid w:val="00834762"/>
    <w:rsid w:val="00CF1000"/>
    <w:rsid w:val="00DA0560"/>
    <w:rsid w:val="00F74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64" w:lineRule="auto"/>
        <w:ind w:left="39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2022-11-28T12:01:00Z</dcterms:created>
  <dcterms:modified xsi:type="dcterms:W3CDTF">2022-11-28T12:03:00Z</dcterms:modified>
</cp:coreProperties>
</file>